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81" w:rsidRPr="00D01489" w:rsidRDefault="009E5681" w:rsidP="009E5681">
      <w:pPr>
        <w:spacing w:line="276" w:lineRule="auto"/>
        <w:ind w:firstLine="708"/>
        <w:rPr>
          <w:rFonts w:cs="Times New Roman"/>
          <w:szCs w:val="28"/>
        </w:rPr>
      </w:pPr>
      <w:r w:rsidRPr="00D01489">
        <w:rPr>
          <w:rFonts w:cs="Times New Roman"/>
          <w:szCs w:val="28"/>
        </w:rPr>
        <w:t>Министерство труда, занятости и миграционной политики Самарской области (далее – министерство) информирует о завершении расследований несчастных случаев со смертельным исходом в январе 2023 года.</w:t>
      </w:r>
    </w:p>
    <w:p w:rsidR="009E5681" w:rsidRPr="00D01489" w:rsidRDefault="009E5681" w:rsidP="009E568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D01489">
        <w:rPr>
          <w:sz w:val="28"/>
          <w:szCs w:val="28"/>
        </w:rPr>
        <w:t>26.01.2023 завершено расследование смертельного несчастного случая, происшедшего 29.11.2022.</w:t>
      </w:r>
    </w:p>
    <w:p w:rsidR="009E5681" w:rsidRPr="00D01489" w:rsidRDefault="009E5681" w:rsidP="009E5681">
      <w:pPr>
        <w:spacing w:line="276" w:lineRule="auto"/>
        <w:ind w:firstLine="708"/>
        <w:rPr>
          <w:szCs w:val="28"/>
        </w:rPr>
      </w:pPr>
      <w:r w:rsidRPr="00D01489">
        <w:rPr>
          <w:szCs w:val="28"/>
        </w:rPr>
        <w:t>На территории г.</w:t>
      </w:r>
      <w:r>
        <w:rPr>
          <w:szCs w:val="28"/>
        </w:rPr>
        <w:t xml:space="preserve"> </w:t>
      </w:r>
      <w:r w:rsidRPr="00D01489">
        <w:rPr>
          <w:szCs w:val="28"/>
        </w:rPr>
        <w:t>о. Кинель укладчик-упаковщик (55 лет) ООО «Дана» (место регистрации юридического лица г.</w:t>
      </w:r>
      <w:r>
        <w:rPr>
          <w:szCs w:val="28"/>
        </w:rPr>
        <w:t xml:space="preserve"> </w:t>
      </w:r>
      <w:r w:rsidRPr="00D01489">
        <w:rPr>
          <w:szCs w:val="28"/>
        </w:rPr>
        <w:t>о. Кинель, ОКВЭД 32.99.9 – производство прочих изделий, не включенных в другие группировки) получил тяжелую травму при проведении погрузочно-разгрузочных работ, в результате чего позже скончался в медицинском учреждении.</w:t>
      </w:r>
    </w:p>
    <w:p w:rsidR="009E5681" w:rsidRPr="00D01489" w:rsidRDefault="009E5681" w:rsidP="009E5681">
      <w:pPr>
        <w:spacing w:line="276" w:lineRule="auto"/>
        <w:ind w:firstLine="708"/>
        <w:rPr>
          <w:szCs w:val="28"/>
        </w:rPr>
      </w:pPr>
      <w:r w:rsidRPr="00D01489">
        <w:rPr>
          <w:szCs w:val="28"/>
        </w:rPr>
        <w:t>В ходе расследования смертельного несчастного случая комиссией установлено, что причиной несчастного случая явились недостатки</w:t>
      </w:r>
      <w:r>
        <w:rPr>
          <w:szCs w:val="28"/>
        </w:rPr>
        <w:t xml:space="preserve">                              </w:t>
      </w:r>
      <w:r w:rsidRPr="00D01489">
        <w:rPr>
          <w:szCs w:val="28"/>
        </w:rPr>
        <w:t xml:space="preserve"> в организации и проведении подготовки работников по охране труда.</w:t>
      </w:r>
    </w:p>
    <w:p w:rsidR="009E5681" w:rsidRPr="00D01489" w:rsidRDefault="009E5681" w:rsidP="009E5681">
      <w:pPr>
        <w:spacing w:line="276" w:lineRule="auto"/>
        <w:ind w:firstLine="708"/>
        <w:rPr>
          <w:szCs w:val="28"/>
        </w:rPr>
      </w:pPr>
      <w:r w:rsidRPr="00D01489">
        <w:rPr>
          <w:szCs w:val="28"/>
        </w:rPr>
        <w:t>Вид происшествия – удары падающими предметами и деталями при работе с ними.</w:t>
      </w:r>
    </w:p>
    <w:p w:rsidR="009E5681" w:rsidRPr="00D01489" w:rsidRDefault="009E5681" w:rsidP="009E568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D01489">
        <w:rPr>
          <w:sz w:val="28"/>
          <w:szCs w:val="28"/>
        </w:rPr>
        <w:t>Кроме того, 26.01.2023 завершено расследование смертельного несчастного случая, происшедшего 05.12.2022.</w:t>
      </w:r>
    </w:p>
    <w:p w:rsidR="009E5681" w:rsidRPr="00D01489" w:rsidRDefault="009E5681" w:rsidP="009E5681">
      <w:pPr>
        <w:spacing w:line="276" w:lineRule="auto"/>
        <w:ind w:firstLine="708"/>
        <w:rPr>
          <w:szCs w:val="28"/>
        </w:rPr>
      </w:pPr>
      <w:r w:rsidRPr="00D01489">
        <w:rPr>
          <w:szCs w:val="28"/>
        </w:rPr>
        <w:t>На территории г.</w:t>
      </w:r>
      <w:r>
        <w:rPr>
          <w:szCs w:val="28"/>
        </w:rPr>
        <w:t xml:space="preserve"> </w:t>
      </w:r>
      <w:r w:rsidRPr="00D01489">
        <w:rPr>
          <w:szCs w:val="28"/>
        </w:rPr>
        <w:t>о. Самара электромонтер (59 лет) ПАО «ОДК-Кузнецов» (место регистрации юридического лица г.</w:t>
      </w:r>
      <w:r>
        <w:rPr>
          <w:szCs w:val="28"/>
        </w:rPr>
        <w:t xml:space="preserve"> </w:t>
      </w:r>
      <w:r w:rsidRPr="00D01489">
        <w:rPr>
          <w:szCs w:val="28"/>
        </w:rPr>
        <w:t>о. Самара, ОКВЭД 30.30.11 – производство двигателей летательных апп</w:t>
      </w:r>
      <w:r>
        <w:rPr>
          <w:szCs w:val="28"/>
        </w:rPr>
        <w:t>аратов с искровым зажиганием</w:t>
      </w:r>
      <w:r w:rsidRPr="00D01489">
        <w:rPr>
          <w:szCs w:val="28"/>
        </w:rPr>
        <w:t xml:space="preserve"> и их частей) погиб в результате падения с высоты.</w:t>
      </w:r>
    </w:p>
    <w:p w:rsidR="009E5681" w:rsidRPr="00D01489" w:rsidRDefault="009E5681" w:rsidP="009E5681">
      <w:pPr>
        <w:spacing w:line="276" w:lineRule="auto"/>
        <w:ind w:firstLine="708"/>
        <w:rPr>
          <w:szCs w:val="28"/>
        </w:rPr>
      </w:pPr>
      <w:r w:rsidRPr="00D01489">
        <w:rPr>
          <w:szCs w:val="28"/>
        </w:rPr>
        <w:t>В ходе расследования смертельного несчастного случая комиссией установлено, что причиной несчастного случая явились недостатки в создании                      и обеспечении функционирования системы управления охраной труда.</w:t>
      </w:r>
    </w:p>
    <w:p w:rsidR="009E5681" w:rsidRPr="00D01489" w:rsidRDefault="009E5681" w:rsidP="009E5681">
      <w:pPr>
        <w:spacing w:line="276" w:lineRule="auto"/>
        <w:ind w:firstLine="709"/>
        <w:rPr>
          <w:szCs w:val="28"/>
        </w:rPr>
      </w:pPr>
      <w:r w:rsidRPr="00D01489">
        <w:rPr>
          <w:szCs w:val="28"/>
        </w:rPr>
        <w:t>Вид происшествия – падение пострадавшего с высоты.</w:t>
      </w:r>
    </w:p>
    <w:p w:rsidR="00553428" w:rsidRDefault="009E5681" w:rsidP="009E5681">
      <w:pPr>
        <w:spacing w:line="276" w:lineRule="auto"/>
      </w:pPr>
      <w:r w:rsidRPr="009E5681">
        <w:rPr>
          <w:szCs w:val="28"/>
        </w:rPr>
        <w:t>В целях профилактики аналогичных несчастных случаев обращаем внимание об особенностях проведения соответствующих видов работ и мерах профилактики производственного травматизма при выполнении данного вида работ.</w:t>
      </w:r>
      <w:bookmarkStart w:id="0" w:name="_GoBack"/>
      <w:bookmarkEnd w:id="0"/>
    </w:p>
    <w:sectPr w:rsidR="0055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7E"/>
    <w:rsid w:val="00093E92"/>
    <w:rsid w:val="0045447E"/>
    <w:rsid w:val="00553428"/>
    <w:rsid w:val="007D3909"/>
    <w:rsid w:val="009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3B8E5-CA6E-45A3-AC9D-E82D6312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1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681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2</cp:revision>
  <dcterms:created xsi:type="dcterms:W3CDTF">2023-02-20T06:49:00Z</dcterms:created>
  <dcterms:modified xsi:type="dcterms:W3CDTF">2023-02-20T06:52:00Z</dcterms:modified>
</cp:coreProperties>
</file>